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533D" w14:textId="77777777" w:rsidR="00593B9B" w:rsidRDefault="00B84FDF">
      <w:pPr>
        <w:pStyle w:val="Tytu"/>
      </w:pPr>
      <w:r>
        <w:t>INFORMACJA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PRZETWARZANIU</w:t>
      </w:r>
      <w:r>
        <w:rPr>
          <w:spacing w:val="-10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</w:t>
      </w:r>
    </w:p>
    <w:p w14:paraId="4497491D" w14:textId="77777777" w:rsidR="00593B9B" w:rsidRDefault="00B84FDF">
      <w:pPr>
        <w:pStyle w:val="Tekstpodstawowy"/>
        <w:spacing w:before="178" w:line="278" w:lineRule="auto"/>
        <w:ind w:left="1633" w:right="1535"/>
        <w:jc w:val="center"/>
      </w:pPr>
      <w:r>
        <w:t>uczestników</w:t>
      </w:r>
      <w:r>
        <w:rPr>
          <w:spacing w:val="-11"/>
        </w:rPr>
        <w:t xml:space="preserve"> </w:t>
      </w:r>
      <w:r>
        <w:t>konkursów,</w:t>
      </w:r>
      <w:r>
        <w:rPr>
          <w:spacing w:val="-10"/>
        </w:rPr>
        <w:t xml:space="preserve"> </w:t>
      </w:r>
      <w:r>
        <w:t>imprez</w:t>
      </w:r>
      <w:r>
        <w:rPr>
          <w:spacing w:val="-9"/>
        </w:rPr>
        <w:t xml:space="preserve"> </w:t>
      </w:r>
      <w:r>
        <w:t>edukacyjnych,</w:t>
      </w:r>
      <w:r>
        <w:rPr>
          <w:spacing w:val="-8"/>
        </w:rPr>
        <w:t xml:space="preserve"> </w:t>
      </w:r>
      <w:r>
        <w:t>artystycznych oraz ich rodziców lub opiekunów prawnych</w:t>
      </w:r>
    </w:p>
    <w:p w14:paraId="7ADCC469" w14:textId="77777777" w:rsidR="00593B9B" w:rsidRDefault="00593B9B">
      <w:pPr>
        <w:pStyle w:val="Tekstpodstawowy"/>
        <w:spacing w:before="28"/>
      </w:pPr>
    </w:p>
    <w:p w14:paraId="0267D90C" w14:textId="77777777" w:rsidR="00593B9B" w:rsidRDefault="00B84FDF">
      <w:pPr>
        <w:pStyle w:val="Tekstpodstawowy"/>
        <w:ind w:left="141"/>
      </w:pP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Parlamentu</w:t>
      </w:r>
      <w:r>
        <w:rPr>
          <w:spacing w:val="3"/>
        </w:rPr>
        <w:t xml:space="preserve"> </w:t>
      </w:r>
      <w:r>
        <w:t>Europejskiego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 kwietnia</w:t>
      </w:r>
      <w:r>
        <w:rPr>
          <w:spacing w:val="72"/>
          <w:w w:val="150"/>
        </w:rPr>
        <w:t xml:space="preserve"> </w:t>
      </w:r>
      <w:r>
        <w:rPr>
          <w:spacing w:val="-4"/>
        </w:rPr>
        <w:t>2016</w:t>
      </w:r>
    </w:p>
    <w:p w14:paraId="64FE6039" w14:textId="77777777" w:rsidR="00593B9B" w:rsidRDefault="00B84FDF">
      <w:pPr>
        <w:pStyle w:val="Tekstpodstawowy"/>
        <w:spacing w:before="31" w:line="276" w:lineRule="auto"/>
        <w:ind w:left="141"/>
      </w:pPr>
      <w:r>
        <w:t>r.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sprawie</w:t>
      </w:r>
      <w:r>
        <w:rPr>
          <w:spacing w:val="32"/>
        </w:rPr>
        <w:t xml:space="preserve"> </w:t>
      </w:r>
      <w:r>
        <w:t>ochrony</w:t>
      </w:r>
      <w:r>
        <w:rPr>
          <w:spacing w:val="32"/>
        </w:rPr>
        <w:t xml:space="preserve"> </w:t>
      </w:r>
      <w:r>
        <w:t>osób</w:t>
      </w:r>
      <w:r>
        <w:rPr>
          <w:spacing w:val="34"/>
        </w:rPr>
        <w:t xml:space="preserve"> </w:t>
      </w:r>
      <w:r>
        <w:t>fizycznych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związku</w:t>
      </w:r>
      <w:r>
        <w:rPr>
          <w:spacing w:val="32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przetwarzaniem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sprawie swobodnego</w:t>
      </w:r>
      <w:r>
        <w:rPr>
          <w:spacing w:val="37"/>
        </w:rPr>
        <w:t xml:space="preserve">  </w:t>
      </w:r>
      <w:r>
        <w:t>przepływu</w:t>
      </w:r>
      <w:r>
        <w:rPr>
          <w:spacing w:val="37"/>
        </w:rPr>
        <w:t xml:space="preserve">  </w:t>
      </w:r>
      <w:r>
        <w:t>takich</w:t>
      </w:r>
      <w:r>
        <w:rPr>
          <w:spacing w:val="37"/>
        </w:rPr>
        <w:t xml:space="preserve">  </w:t>
      </w:r>
      <w:r>
        <w:t>danych</w:t>
      </w:r>
      <w:r>
        <w:rPr>
          <w:spacing w:val="37"/>
        </w:rPr>
        <w:t xml:space="preserve">  </w:t>
      </w:r>
      <w:r>
        <w:t>oraz</w:t>
      </w:r>
      <w:r>
        <w:rPr>
          <w:spacing w:val="37"/>
        </w:rPr>
        <w:t xml:space="preserve">  </w:t>
      </w:r>
      <w:r>
        <w:t>uchylenia</w:t>
      </w:r>
      <w:r>
        <w:rPr>
          <w:spacing w:val="36"/>
        </w:rPr>
        <w:t xml:space="preserve">  </w:t>
      </w:r>
      <w:r>
        <w:t>dyrektywy</w:t>
      </w:r>
      <w:r>
        <w:rPr>
          <w:spacing w:val="38"/>
        </w:rPr>
        <w:t xml:space="preserve">  </w:t>
      </w:r>
      <w:r>
        <w:t>95/46/WE,</w:t>
      </w:r>
      <w:r>
        <w:rPr>
          <w:spacing w:val="38"/>
        </w:rPr>
        <w:t xml:space="preserve">  </w:t>
      </w:r>
      <w:r>
        <w:t>zwanego</w:t>
      </w:r>
      <w:r>
        <w:rPr>
          <w:spacing w:val="37"/>
        </w:rPr>
        <w:t xml:space="preserve">  </w:t>
      </w:r>
      <w:r>
        <w:rPr>
          <w:spacing w:val="-2"/>
        </w:rPr>
        <w:t>dalej</w:t>
      </w:r>
    </w:p>
    <w:p w14:paraId="0DBE53C3" w14:textId="77777777" w:rsidR="00593B9B" w:rsidRDefault="00B84FDF">
      <w:pPr>
        <w:pStyle w:val="Tekstpodstawowy"/>
        <w:spacing w:line="206" w:lineRule="exact"/>
        <w:ind w:left="141"/>
      </w:pPr>
      <w:r>
        <w:t>„Rozporządzeniem”,</w:t>
      </w:r>
      <w:r>
        <w:rPr>
          <w:spacing w:val="-5"/>
        </w:rPr>
        <w:t xml:space="preserve"> </w:t>
      </w:r>
      <w:r>
        <w:rPr>
          <w:spacing w:val="-2"/>
        </w:rPr>
        <w:t>informujemy:</w:t>
      </w:r>
    </w:p>
    <w:p w14:paraId="59A01D48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spacing w:before="191"/>
        <w:jc w:val="left"/>
      </w:pPr>
      <w:r>
        <w:t>Administrator</w:t>
      </w:r>
      <w:r>
        <w:rPr>
          <w:spacing w:val="-2"/>
        </w:rPr>
        <w:t xml:space="preserve"> danych</w:t>
      </w:r>
    </w:p>
    <w:p w14:paraId="6E902AE5" w14:textId="77777777" w:rsidR="00593B9B" w:rsidRDefault="00593B9B">
      <w:pPr>
        <w:pStyle w:val="Tekstpodstawowy"/>
        <w:spacing w:before="2"/>
        <w:rPr>
          <w:b/>
        </w:rPr>
      </w:pPr>
    </w:p>
    <w:p w14:paraId="2BCA87EE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1" w:line="271" w:lineRule="auto"/>
        <w:ind w:right="40"/>
        <w:jc w:val="both"/>
        <w:rPr>
          <w:sz w:val="18"/>
        </w:rPr>
      </w:pPr>
      <w:r>
        <w:rPr>
          <w:sz w:val="18"/>
        </w:rPr>
        <w:t>Administratorem danych osobowych jest Stołeczne Centrum Edukacji Kulturalnej im. Komisji Edukacji Narodowej, z siedzibą w Warszawie, ul. Jezuicka 4.</w:t>
      </w:r>
    </w:p>
    <w:p w14:paraId="13CD8F4E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7" w:line="271" w:lineRule="auto"/>
        <w:ind w:right="41"/>
        <w:jc w:val="both"/>
        <w:rPr>
          <w:sz w:val="18"/>
        </w:rPr>
      </w:pPr>
      <w:r>
        <w:rPr>
          <w:sz w:val="18"/>
        </w:rPr>
        <w:t xml:space="preserve">Stołeczne Centrum Edukacji Kulturalnej jest reprezentowane przez Dyrektora Wojciecha </w:t>
      </w:r>
      <w:r>
        <w:rPr>
          <w:spacing w:val="-2"/>
          <w:sz w:val="18"/>
        </w:rPr>
        <w:t>Feliksiaka.</w:t>
      </w:r>
    </w:p>
    <w:p w14:paraId="4FFF4EA5" w14:textId="77777777" w:rsidR="00593B9B" w:rsidRDefault="00593B9B">
      <w:pPr>
        <w:pStyle w:val="Tekstpodstawowy"/>
        <w:spacing w:before="33"/>
      </w:pPr>
    </w:p>
    <w:p w14:paraId="1078E956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2"/>
        </w:rPr>
        <w:t xml:space="preserve"> administratora</w:t>
      </w:r>
    </w:p>
    <w:p w14:paraId="099C301C" w14:textId="77777777" w:rsidR="00593B9B" w:rsidRDefault="00593B9B">
      <w:pPr>
        <w:pStyle w:val="Tekstpodstawowy"/>
        <w:spacing w:before="3"/>
        <w:rPr>
          <w:b/>
        </w:rPr>
      </w:pPr>
    </w:p>
    <w:p w14:paraId="47EE4790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rPr>
          <w:sz w:val="18"/>
        </w:rPr>
      </w:pPr>
      <w:r>
        <w:rPr>
          <w:sz w:val="18"/>
        </w:rPr>
        <w:t>telefonicznie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numerem</w:t>
      </w:r>
      <w:r>
        <w:rPr>
          <w:spacing w:val="-2"/>
          <w:sz w:val="18"/>
        </w:rPr>
        <w:t xml:space="preserve"> </w:t>
      </w:r>
      <w:r>
        <w:rPr>
          <w:sz w:val="18"/>
        </w:rPr>
        <w:t>22 27</w:t>
      </w:r>
      <w:r>
        <w:rPr>
          <w:spacing w:val="-2"/>
          <w:sz w:val="18"/>
        </w:rPr>
        <w:t xml:space="preserve"> </w:t>
      </w:r>
      <w:r>
        <w:rPr>
          <w:sz w:val="18"/>
        </w:rPr>
        <w:t>70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601</w:t>
      </w:r>
    </w:p>
    <w:p w14:paraId="1B3C2B4B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31"/>
        <w:rPr>
          <w:sz w:val="18"/>
        </w:rPr>
      </w:pP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adresem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e-mail </w:t>
      </w:r>
      <w:hyperlink r:id="rId5">
        <w:r>
          <w:rPr>
            <w:color w:val="0000FF"/>
            <w:spacing w:val="-2"/>
            <w:sz w:val="18"/>
            <w:u w:val="single" w:color="0000FF"/>
          </w:rPr>
          <w:t>sekretariat.scek@eduwarszawa.pl</w:t>
        </w:r>
      </w:hyperlink>
    </w:p>
    <w:p w14:paraId="6E5596C3" w14:textId="77777777" w:rsidR="00593B9B" w:rsidRDefault="00593B9B">
      <w:pPr>
        <w:pStyle w:val="Tekstpodstawowy"/>
        <w:spacing w:before="58"/>
      </w:pPr>
    </w:p>
    <w:p w14:paraId="6485B1B8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Inspektor</w:t>
      </w:r>
      <w:r>
        <w:rPr>
          <w:spacing w:val="-3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kontaktowe</w:t>
      </w:r>
    </w:p>
    <w:p w14:paraId="77FFDBD9" w14:textId="77777777" w:rsidR="00593B9B" w:rsidRDefault="00593B9B">
      <w:pPr>
        <w:pStyle w:val="Tekstpodstawowy"/>
        <w:spacing w:before="74"/>
        <w:rPr>
          <w:b/>
        </w:rPr>
      </w:pPr>
    </w:p>
    <w:p w14:paraId="2DA20546" w14:textId="77777777" w:rsidR="00593B9B" w:rsidRDefault="00B84FDF">
      <w:pPr>
        <w:pStyle w:val="Tekstpodstawowy"/>
        <w:spacing w:line="276" w:lineRule="auto"/>
        <w:ind w:left="861" w:right="45"/>
        <w:jc w:val="both"/>
      </w:pPr>
      <w:r>
        <w:t>Jeśli ma Pani/Pan pytania dotyczące sposobu i zakresu przetwarzania Pani/Pana danych osobowych w zakresie działania Stołecznego Centrum Edukacji Kulturalnej, a także przysługujących Pani/Panu uprawnień, może się Pani/Pan skontaktować się z Inspektorem Ochrony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Miejskim</w:t>
      </w:r>
      <w:r>
        <w:rPr>
          <w:spacing w:val="-7"/>
        </w:rPr>
        <w:t xml:space="preserve"> </w:t>
      </w:r>
      <w:r>
        <w:t>Biurze</w:t>
      </w:r>
      <w:r>
        <w:rPr>
          <w:spacing w:val="-7"/>
        </w:rPr>
        <w:t xml:space="preserve"> </w:t>
      </w:r>
      <w:r>
        <w:t>Finansów</w:t>
      </w:r>
      <w:r>
        <w:rPr>
          <w:spacing w:val="-7"/>
        </w:rPr>
        <w:t xml:space="preserve"> </w:t>
      </w:r>
      <w:r>
        <w:t>Oświaty</w:t>
      </w:r>
      <w:r>
        <w:rPr>
          <w:spacing w:val="-5"/>
        </w:rPr>
        <w:t xml:space="preserve"> </w:t>
      </w:r>
      <w:r>
        <w:t>m.st.</w:t>
      </w:r>
      <w:r>
        <w:rPr>
          <w:spacing w:val="-6"/>
        </w:rPr>
        <w:t xml:space="preserve"> </w:t>
      </w:r>
      <w:r>
        <w:t>Warszawy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 xml:space="preserve">pomocą adresu: </w:t>
      </w:r>
      <w:hyperlink r:id="rId6">
        <w:r>
          <w:t>mbfo.iod@um.warszawa.pl.</w:t>
        </w:r>
      </w:hyperlink>
    </w:p>
    <w:p w14:paraId="3BB12892" w14:textId="77777777" w:rsidR="00593B9B" w:rsidRDefault="00593B9B">
      <w:pPr>
        <w:pStyle w:val="Tekstpodstawowy"/>
        <w:spacing w:before="74"/>
      </w:pPr>
    </w:p>
    <w:p w14:paraId="166E3039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Cele</w:t>
      </w:r>
      <w:r>
        <w:rPr>
          <w:spacing w:val="-3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podstawy</w:t>
      </w:r>
      <w:r>
        <w:rPr>
          <w:spacing w:val="-1"/>
        </w:rPr>
        <w:t xml:space="preserve"> </w:t>
      </w:r>
      <w:r>
        <w:rPr>
          <w:spacing w:val="-2"/>
        </w:rPr>
        <w:t>prawne</w:t>
      </w:r>
    </w:p>
    <w:p w14:paraId="1C3CC39D" w14:textId="1367CA48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162" w:line="276" w:lineRule="auto"/>
        <w:ind w:right="41"/>
        <w:jc w:val="both"/>
        <w:rPr>
          <w:sz w:val="18"/>
        </w:rPr>
      </w:pPr>
      <w:r>
        <w:rPr>
          <w:sz w:val="18"/>
        </w:rPr>
        <w:t>dane</w:t>
      </w:r>
      <w:r>
        <w:rPr>
          <w:spacing w:val="40"/>
          <w:sz w:val="18"/>
        </w:rPr>
        <w:t xml:space="preserve"> </w:t>
      </w:r>
      <w:r>
        <w:rPr>
          <w:sz w:val="18"/>
        </w:rPr>
        <w:t>osobowe</w:t>
      </w:r>
      <w:r>
        <w:rPr>
          <w:spacing w:val="40"/>
          <w:sz w:val="18"/>
        </w:rPr>
        <w:t xml:space="preserve"> </w:t>
      </w:r>
      <w:r>
        <w:rPr>
          <w:sz w:val="18"/>
        </w:rPr>
        <w:t>uczestnika</w:t>
      </w:r>
      <w:r>
        <w:rPr>
          <w:spacing w:val="40"/>
          <w:sz w:val="18"/>
        </w:rPr>
        <w:t xml:space="preserve"> </w:t>
      </w:r>
      <w:r>
        <w:rPr>
          <w:sz w:val="18"/>
        </w:rPr>
        <w:t>będą</w:t>
      </w:r>
      <w:r>
        <w:rPr>
          <w:spacing w:val="40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informacjach</w:t>
      </w:r>
      <w:r>
        <w:rPr>
          <w:spacing w:val="40"/>
          <w:sz w:val="18"/>
        </w:rPr>
        <w:t xml:space="preserve"> </w:t>
      </w:r>
      <w:r>
        <w:rPr>
          <w:sz w:val="18"/>
        </w:rPr>
        <w:t>związanych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jego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udziałem w </w:t>
      </w:r>
      <w:r w:rsidR="00BC7ACF">
        <w:rPr>
          <w:sz w:val="18"/>
        </w:rPr>
        <w:t>k</w:t>
      </w:r>
      <w:r w:rsidR="00973F53" w:rsidRPr="00973F53">
        <w:rPr>
          <w:sz w:val="18"/>
        </w:rPr>
        <w:t>onkursie plastycznym – „</w:t>
      </w:r>
      <w:r w:rsidR="00BC7ACF">
        <w:rPr>
          <w:sz w:val="18"/>
        </w:rPr>
        <w:t>NA MUR BETON</w:t>
      </w:r>
      <w:r w:rsidR="00973F53" w:rsidRPr="00973F53">
        <w:rPr>
          <w:sz w:val="18"/>
        </w:rPr>
        <w:t>”</w:t>
      </w:r>
      <w:r>
        <w:rPr>
          <w:color w:val="FF0000"/>
          <w:sz w:val="18"/>
        </w:rPr>
        <w:t xml:space="preserve"> </w:t>
      </w:r>
      <w:r>
        <w:rPr>
          <w:sz w:val="18"/>
        </w:rPr>
        <w:t>na podstawie art. 6 ust.1 lit. a) Rozporządzenia Parlamentu Europejskiego i Rady (UE) 2016/679 z dnia 27 kwietnia 2016 r. w sprawie ochrony osób fizycznych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związku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przetwarzaniem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sprawie</w:t>
      </w:r>
      <w:r>
        <w:rPr>
          <w:spacing w:val="-6"/>
          <w:sz w:val="18"/>
        </w:rPr>
        <w:t xml:space="preserve"> </w:t>
      </w:r>
      <w:r>
        <w:rPr>
          <w:sz w:val="18"/>
        </w:rPr>
        <w:t>swobodnego</w:t>
      </w:r>
      <w:r>
        <w:rPr>
          <w:spacing w:val="-7"/>
          <w:sz w:val="18"/>
        </w:rPr>
        <w:t xml:space="preserve"> </w:t>
      </w:r>
      <w:r>
        <w:rPr>
          <w:sz w:val="18"/>
        </w:rPr>
        <w:t>przepływu takich danych oraz uchylenia dyrektywy 95/46/WE;</w:t>
      </w:r>
    </w:p>
    <w:p w14:paraId="62292DC2" w14:textId="17582375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line="273" w:lineRule="auto"/>
        <w:ind w:right="39"/>
        <w:jc w:val="both"/>
        <w:rPr>
          <w:sz w:val="18"/>
        </w:rPr>
      </w:pPr>
      <w:r>
        <w:rPr>
          <w:sz w:val="18"/>
        </w:rPr>
        <w:t>kontakty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e-mailowe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i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telefoniczne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uczestnikami,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rodzicami/opiekunami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prawnymi</w:t>
      </w:r>
      <w:r>
        <w:rPr>
          <w:spacing w:val="80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sprawach</w:t>
      </w:r>
      <w:r>
        <w:rPr>
          <w:spacing w:val="-9"/>
          <w:sz w:val="18"/>
        </w:rPr>
        <w:t xml:space="preserve"> </w:t>
      </w:r>
      <w:r>
        <w:rPr>
          <w:sz w:val="18"/>
        </w:rPr>
        <w:t>związanych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realizacją</w:t>
      </w:r>
      <w:r>
        <w:rPr>
          <w:spacing w:val="-10"/>
          <w:sz w:val="18"/>
        </w:rPr>
        <w:t xml:space="preserve"> </w:t>
      </w:r>
      <w:r w:rsidR="004B0FE8">
        <w:rPr>
          <w:sz w:val="18"/>
        </w:rPr>
        <w:t>konkursu ,,NA MUR BETON”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6</w:t>
      </w:r>
      <w:r>
        <w:rPr>
          <w:spacing w:val="-9"/>
          <w:sz w:val="18"/>
        </w:rPr>
        <w:t xml:space="preserve"> </w:t>
      </w:r>
      <w:r>
        <w:rPr>
          <w:sz w:val="18"/>
        </w:rPr>
        <w:t>ust.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lit.</w:t>
      </w:r>
      <w:r>
        <w:rPr>
          <w:spacing w:val="-11"/>
          <w:sz w:val="18"/>
        </w:rPr>
        <w:t xml:space="preserve"> </w:t>
      </w:r>
      <w:r>
        <w:rPr>
          <w:sz w:val="18"/>
        </w:rPr>
        <w:t>b)</w:t>
      </w:r>
      <w:r>
        <w:rPr>
          <w:spacing w:val="-9"/>
          <w:sz w:val="18"/>
        </w:rPr>
        <w:t xml:space="preserve"> </w:t>
      </w:r>
      <w:r>
        <w:rPr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60CD4F81" w14:textId="77777777" w:rsidR="00593B9B" w:rsidRDefault="00B84FDF">
      <w:pPr>
        <w:pStyle w:val="Akapitzlist"/>
        <w:numPr>
          <w:ilvl w:val="1"/>
          <w:numId w:val="1"/>
        </w:numPr>
        <w:tabs>
          <w:tab w:val="left" w:pos="860"/>
        </w:tabs>
        <w:spacing w:before="4"/>
        <w:ind w:left="860" w:hanging="359"/>
        <w:jc w:val="both"/>
        <w:rPr>
          <w:sz w:val="18"/>
        </w:rPr>
      </w:pPr>
      <w:r>
        <w:rPr>
          <w:sz w:val="18"/>
        </w:rPr>
        <w:t>wypełnienie</w:t>
      </w:r>
      <w:r>
        <w:rPr>
          <w:spacing w:val="-3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3"/>
          <w:sz w:val="18"/>
        </w:rPr>
        <w:t xml:space="preserve"> </w:t>
      </w:r>
      <w:r>
        <w:rPr>
          <w:sz w:val="18"/>
        </w:rPr>
        <w:t>prawnych</w:t>
      </w:r>
      <w:r>
        <w:rPr>
          <w:spacing w:val="-2"/>
          <w:sz w:val="18"/>
        </w:rPr>
        <w:t xml:space="preserve"> </w:t>
      </w:r>
      <w:r>
        <w:rPr>
          <w:sz w:val="18"/>
        </w:rPr>
        <w:t>ciążących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SCEK;</w:t>
      </w:r>
    </w:p>
    <w:p w14:paraId="3F6FF482" w14:textId="77777777" w:rsidR="00593B9B" w:rsidRDefault="00B84FDF">
      <w:pPr>
        <w:pStyle w:val="Akapitzlist"/>
        <w:numPr>
          <w:ilvl w:val="1"/>
          <w:numId w:val="1"/>
        </w:numPr>
        <w:tabs>
          <w:tab w:val="left" w:pos="860"/>
        </w:tabs>
        <w:spacing w:before="32"/>
        <w:ind w:left="860" w:hanging="359"/>
        <w:jc w:val="both"/>
        <w:rPr>
          <w:sz w:val="18"/>
        </w:rPr>
      </w:pPr>
      <w:r>
        <w:rPr>
          <w:sz w:val="18"/>
        </w:rPr>
        <w:t>realizacja</w:t>
      </w:r>
      <w:r>
        <w:rPr>
          <w:spacing w:val="-2"/>
          <w:sz w:val="18"/>
        </w:rPr>
        <w:t xml:space="preserve"> </w:t>
      </w:r>
      <w:r>
        <w:rPr>
          <w:sz w:val="18"/>
        </w:rPr>
        <w:t>umów</w:t>
      </w:r>
      <w:r>
        <w:rPr>
          <w:spacing w:val="-3"/>
          <w:sz w:val="18"/>
        </w:rPr>
        <w:t xml:space="preserve"> </w:t>
      </w:r>
      <w:r>
        <w:rPr>
          <w:sz w:val="18"/>
        </w:rPr>
        <w:t>zawartych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kontrahentami</w:t>
      </w:r>
      <w:r>
        <w:rPr>
          <w:spacing w:val="-2"/>
          <w:sz w:val="18"/>
        </w:rPr>
        <w:t xml:space="preserve"> SCEK.</w:t>
      </w:r>
    </w:p>
    <w:p w14:paraId="4504079A" w14:textId="77777777" w:rsidR="00593B9B" w:rsidRDefault="00B84FDF">
      <w:pPr>
        <w:spacing w:before="105"/>
        <w:rPr>
          <w:sz w:val="18"/>
        </w:rPr>
      </w:pPr>
      <w:r>
        <w:br w:type="column"/>
      </w:r>
    </w:p>
    <w:p w14:paraId="46A479C2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Udostępnianie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 – kategorie</w:t>
      </w:r>
      <w:r>
        <w:rPr>
          <w:spacing w:val="-5"/>
        </w:rPr>
        <w:t xml:space="preserve"> </w:t>
      </w:r>
      <w:r>
        <w:t>odbiorców</w:t>
      </w:r>
      <w:r>
        <w:rPr>
          <w:spacing w:val="-2"/>
        </w:rPr>
        <w:t xml:space="preserve"> danych</w:t>
      </w:r>
    </w:p>
    <w:p w14:paraId="2EDFE703" w14:textId="77777777" w:rsidR="00593B9B" w:rsidRDefault="00593B9B">
      <w:pPr>
        <w:pStyle w:val="Tekstpodstawowy"/>
        <w:spacing w:before="1"/>
        <w:rPr>
          <w:b/>
        </w:rPr>
      </w:pPr>
    </w:p>
    <w:p w14:paraId="5EAE2844" w14:textId="1867BFAB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line="273" w:lineRule="auto"/>
        <w:ind w:left="501" w:right="139"/>
        <w:jc w:val="both"/>
        <w:rPr>
          <w:sz w:val="18"/>
        </w:rPr>
      </w:pPr>
      <w:r>
        <w:rPr>
          <w:sz w:val="18"/>
        </w:rPr>
        <w:t xml:space="preserve">organy władzy publicznej oraz podmioty wykonujące zadania publiczne lub działające </w:t>
      </w:r>
      <w:r w:rsidR="00EC78EA">
        <w:rPr>
          <w:sz w:val="18"/>
        </w:rPr>
        <w:br/>
      </w:r>
      <w:r>
        <w:rPr>
          <w:sz w:val="18"/>
        </w:rPr>
        <w:t>na zlecenie organów władzy publicznej, w zakresie i w celach, które wynikają z przepisów powszechnie obowiązującego prawa;</w:t>
      </w:r>
    </w:p>
    <w:p w14:paraId="5A4BB229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4" w:line="271" w:lineRule="auto"/>
        <w:ind w:left="501" w:right="145"/>
        <w:jc w:val="both"/>
        <w:rPr>
          <w:sz w:val="18"/>
        </w:rPr>
      </w:pPr>
      <w:r>
        <w:rPr>
          <w:sz w:val="18"/>
        </w:rPr>
        <w:t>inne podmioty, które na podstawie stosownych umów podpisanych z SCEK przetwarzają dane osobowe dla których Administratorem jest SCEK.</w:t>
      </w:r>
    </w:p>
    <w:p w14:paraId="24FEB998" w14:textId="77777777" w:rsidR="00593B9B" w:rsidRDefault="00593B9B">
      <w:pPr>
        <w:pStyle w:val="Tekstpodstawowy"/>
        <w:spacing w:before="36"/>
      </w:pPr>
    </w:p>
    <w:p w14:paraId="5B22C8DE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Przekazywanie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Europejski</w:t>
      </w:r>
      <w:r>
        <w:rPr>
          <w:spacing w:val="-2"/>
        </w:rPr>
        <w:t xml:space="preserve"> </w:t>
      </w:r>
      <w:r>
        <w:t>Obszar</w:t>
      </w:r>
      <w:r>
        <w:rPr>
          <w:spacing w:val="-3"/>
        </w:rPr>
        <w:t xml:space="preserve"> </w:t>
      </w:r>
      <w:r>
        <w:rPr>
          <w:spacing w:val="-2"/>
        </w:rPr>
        <w:t>Gospodarczy</w:t>
      </w:r>
    </w:p>
    <w:p w14:paraId="6080E5E1" w14:textId="77777777" w:rsidR="00593B9B" w:rsidRDefault="00593B9B">
      <w:pPr>
        <w:pStyle w:val="Tekstpodstawowy"/>
        <w:spacing w:before="30"/>
        <w:rPr>
          <w:b/>
        </w:rPr>
      </w:pPr>
    </w:p>
    <w:p w14:paraId="4BFFE4E5" w14:textId="77777777" w:rsidR="00593B9B" w:rsidRDefault="00B84FDF">
      <w:pPr>
        <w:pStyle w:val="Tekstpodstawowy"/>
        <w:spacing w:line="276" w:lineRule="auto"/>
        <w:ind w:left="501" w:right="143"/>
        <w:jc w:val="both"/>
      </w:pPr>
      <w:r>
        <w:t xml:space="preserve">Dane osobowe nie będą przekazywane do państwa trzeciego ani do organizacji </w:t>
      </w:r>
      <w:r>
        <w:rPr>
          <w:spacing w:val="-2"/>
        </w:rPr>
        <w:t>międzynarodowych.</w:t>
      </w:r>
    </w:p>
    <w:p w14:paraId="32FCFE35" w14:textId="77777777" w:rsidR="00593B9B" w:rsidRDefault="00593B9B">
      <w:pPr>
        <w:pStyle w:val="Tekstpodstawowy"/>
        <w:spacing w:before="32"/>
      </w:pPr>
    </w:p>
    <w:p w14:paraId="2EB10901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spacing w:before="1"/>
        <w:ind w:left="501"/>
        <w:jc w:val="left"/>
      </w:pPr>
      <w:r>
        <w:t>Okres</w:t>
      </w:r>
      <w:r>
        <w:rPr>
          <w:spacing w:val="-4"/>
        </w:rPr>
        <w:t xml:space="preserve"> </w:t>
      </w:r>
      <w:r>
        <w:t>przechowywania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58B3255B" w14:textId="6890DC7E" w:rsidR="00593B9B" w:rsidRDefault="00B84FDF">
      <w:pPr>
        <w:pStyle w:val="Tekstpodstawowy"/>
        <w:spacing w:before="205" w:line="276" w:lineRule="auto"/>
        <w:ind w:left="501" w:right="139"/>
        <w:jc w:val="both"/>
      </w:pPr>
      <w:r>
        <w:t xml:space="preserve">Dane osobowe będą przechowywane zgodnie z Ustawą o narodowym zasobie archiwalnym </w:t>
      </w:r>
      <w:r w:rsidR="00EC78EA">
        <w:br/>
      </w:r>
      <w:r>
        <w:t>i archiwach (Dz.U. z 2018 r. poz. 217) oraz zgodnie z Jednolitym rzeczowym wykazem akt obowiązującym w Stołecznym Centrum Edukacji Kulturalnej.</w:t>
      </w:r>
    </w:p>
    <w:p w14:paraId="6BAD0486" w14:textId="77777777" w:rsidR="00593B9B" w:rsidRDefault="00593B9B">
      <w:pPr>
        <w:pStyle w:val="Tekstpodstawowy"/>
        <w:spacing w:before="32"/>
      </w:pPr>
    </w:p>
    <w:p w14:paraId="67937B2B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Przysługujące</w:t>
      </w:r>
      <w:r>
        <w:rPr>
          <w:spacing w:val="-4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sprzeciwu</w:t>
      </w:r>
    </w:p>
    <w:p w14:paraId="1FE90F71" w14:textId="77777777" w:rsidR="00593B9B" w:rsidRDefault="00593B9B">
      <w:pPr>
        <w:pStyle w:val="Tekstpodstawowy"/>
        <w:spacing w:before="58"/>
        <w:rPr>
          <w:b/>
        </w:rPr>
      </w:pPr>
    </w:p>
    <w:p w14:paraId="4B022E54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ind w:left="501"/>
        <w:rPr>
          <w:sz w:val="18"/>
        </w:rPr>
      </w:pP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dostępu</w:t>
      </w:r>
      <w:r>
        <w:rPr>
          <w:spacing w:val="-2"/>
          <w:sz w:val="18"/>
        </w:rPr>
        <w:t xml:space="preserve"> </w:t>
      </w:r>
      <w:r>
        <w:rPr>
          <w:sz w:val="18"/>
        </w:rPr>
        <w:t>do 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tym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 uzyskania</w:t>
      </w:r>
      <w:r>
        <w:rPr>
          <w:spacing w:val="-4"/>
          <w:sz w:val="18"/>
        </w:rPr>
        <w:t xml:space="preserve"> </w:t>
      </w:r>
      <w:r>
        <w:rPr>
          <w:sz w:val="18"/>
        </w:rPr>
        <w:t>kopii</w:t>
      </w:r>
      <w:r>
        <w:rPr>
          <w:spacing w:val="-3"/>
          <w:sz w:val="18"/>
        </w:rPr>
        <w:t xml:space="preserve"> </w:t>
      </w:r>
      <w:r>
        <w:rPr>
          <w:sz w:val="18"/>
        </w:rPr>
        <w:t>tych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danych;</w:t>
      </w:r>
    </w:p>
    <w:p w14:paraId="2DB822E9" w14:textId="703DBAC1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32" w:line="273" w:lineRule="auto"/>
        <w:ind w:left="501" w:right="137"/>
        <w:rPr>
          <w:sz w:val="18"/>
        </w:rPr>
      </w:pPr>
      <w:r>
        <w:rPr>
          <w:sz w:val="18"/>
        </w:rPr>
        <w:t xml:space="preserve">prawo do żądania sprostowania (poprawiania) danych osobowych – w przypadku, gdy dane </w:t>
      </w:r>
      <w:r w:rsidR="00EC78EA">
        <w:rPr>
          <w:sz w:val="18"/>
        </w:rPr>
        <w:br/>
      </w:r>
      <w:r>
        <w:rPr>
          <w:sz w:val="18"/>
        </w:rPr>
        <w:t>są nieprawidłowe lub niekompletne;</w:t>
      </w:r>
    </w:p>
    <w:p w14:paraId="0C2008AF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 żądania</w:t>
      </w:r>
      <w:r>
        <w:rPr>
          <w:spacing w:val="-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 (tzw.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bycia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zapomnianym);</w:t>
      </w:r>
    </w:p>
    <w:p w14:paraId="43F9D25A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9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żądania</w:t>
      </w:r>
      <w:r>
        <w:rPr>
          <w:spacing w:val="-5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2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danych </w:t>
      </w:r>
      <w:r>
        <w:rPr>
          <w:spacing w:val="-2"/>
          <w:sz w:val="18"/>
        </w:rPr>
        <w:t>osobowych;</w:t>
      </w:r>
    </w:p>
    <w:p w14:paraId="6207AA0C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32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sprzeciwu</w:t>
      </w:r>
      <w:r>
        <w:rPr>
          <w:spacing w:val="-1"/>
          <w:sz w:val="18"/>
        </w:rPr>
        <w:t xml:space="preserve"> </w:t>
      </w:r>
      <w:r>
        <w:rPr>
          <w:sz w:val="18"/>
        </w:rPr>
        <w:t>wobec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danych</w:t>
      </w:r>
    </w:p>
    <w:p w14:paraId="5B138904" w14:textId="5F30BA31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9" w:line="273" w:lineRule="auto"/>
        <w:ind w:left="501" w:right="141"/>
        <w:rPr>
          <w:sz w:val="18"/>
        </w:rPr>
      </w:pPr>
      <w:r>
        <w:rPr>
          <w:sz w:val="18"/>
        </w:rPr>
        <w:t xml:space="preserve">prawo do przenoszenia danych oraz prawo do cofnięcia zgody i prawo do wniesienia skargi </w:t>
      </w:r>
      <w:r w:rsidR="00EC78EA">
        <w:rPr>
          <w:sz w:val="18"/>
        </w:rPr>
        <w:br/>
      </w:r>
      <w:r>
        <w:rPr>
          <w:sz w:val="18"/>
        </w:rPr>
        <w:t>do Prezesa UODO</w:t>
      </w:r>
    </w:p>
    <w:p w14:paraId="177C458F" w14:textId="77777777" w:rsidR="00593B9B" w:rsidRDefault="00593B9B">
      <w:pPr>
        <w:pStyle w:val="Tekstpodstawowy"/>
        <w:spacing w:before="31"/>
      </w:pPr>
    </w:p>
    <w:p w14:paraId="15853008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Wymóg</w:t>
      </w:r>
      <w:r>
        <w:rPr>
          <w:spacing w:val="-2"/>
        </w:rPr>
        <w:t xml:space="preserve"> </w:t>
      </w:r>
      <w:r>
        <w:t xml:space="preserve">podania </w:t>
      </w:r>
      <w:r>
        <w:rPr>
          <w:spacing w:val="-2"/>
        </w:rPr>
        <w:t>danych</w:t>
      </w:r>
    </w:p>
    <w:p w14:paraId="31905569" w14:textId="77777777" w:rsidR="00593B9B" w:rsidRDefault="00593B9B">
      <w:pPr>
        <w:pStyle w:val="Tekstpodstawowy"/>
        <w:spacing w:before="33"/>
        <w:rPr>
          <w:b/>
        </w:rPr>
      </w:pPr>
    </w:p>
    <w:p w14:paraId="092960F5" w14:textId="77777777" w:rsidR="00593B9B" w:rsidRDefault="00B84FDF">
      <w:pPr>
        <w:pStyle w:val="Tekstpodstawowy"/>
        <w:spacing w:line="276" w:lineRule="auto"/>
        <w:ind w:left="501" w:right="137"/>
        <w:jc w:val="both"/>
      </w:pPr>
      <w:r>
        <w:t>Podanie</w:t>
      </w:r>
      <w:r>
        <w:rPr>
          <w:spacing w:val="-12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zawartych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FORMULARZU</w:t>
      </w:r>
      <w:r>
        <w:rPr>
          <w:spacing w:val="-10"/>
        </w:rPr>
        <w:t xml:space="preserve"> </w:t>
      </w:r>
      <w:r>
        <w:t>ZGŁOSZENIA</w:t>
      </w:r>
      <w:r>
        <w:rPr>
          <w:spacing w:val="-12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obowiązkowe,</w:t>
      </w:r>
      <w:r>
        <w:rPr>
          <w:spacing w:val="-11"/>
        </w:rPr>
        <w:t xml:space="preserve"> </w:t>
      </w:r>
      <w:r>
        <w:t>jednak</w:t>
      </w:r>
      <w:r>
        <w:rPr>
          <w:spacing w:val="-10"/>
        </w:rPr>
        <w:t xml:space="preserve"> </w:t>
      </w:r>
      <w:r>
        <w:t xml:space="preserve">jest warunkiem uczestnictwa konkursie, imprezie edukacyjnej, artystycznej organizowanej przez </w:t>
      </w:r>
      <w:r>
        <w:rPr>
          <w:spacing w:val="-2"/>
        </w:rPr>
        <w:t>SCEK.</w:t>
      </w:r>
    </w:p>
    <w:p w14:paraId="1379593E" w14:textId="77777777" w:rsidR="00593B9B" w:rsidRDefault="00593B9B">
      <w:pPr>
        <w:pStyle w:val="Tekstpodstawowy"/>
        <w:spacing w:before="32"/>
      </w:pPr>
    </w:p>
    <w:p w14:paraId="316168E1" w14:textId="77777777" w:rsidR="00593B9B" w:rsidRDefault="00B84FDF">
      <w:pPr>
        <w:pStyle w:val="Nagwek1"/>
        <w:numPr>
          <w:ilvl w:val="0"/>
          <w:numId w:val="1"/>
        </w:numPr>
        <w:tabs>
          <w:tab w:val="left" w:pos="546"/>
        </w:tabs>
        <w:ind w:left="546" w:hanging="405"/>
        <w:jc w:val="left"/>
      </w:pPr>
      <w:r>
        <w:t>Zautomatyzowane</w:t>
      </w:r>
      <w:r>
        <w:rPr>
          <w:spacing w:val="-4"/>
        </w:rPr>
        <w:t xml:space="preserve"> </w:t>
      </w:r>
      <w:r>
        <w:t>podejmowanie</w:t>
      </w:r>
      <w:r>
        <w:rPr>
          <w:spacing w:val="-3"/>
        </w:rPr>
        <w:t xml:space="preserve"> </w:t>
      </w:r>
      <w:r>
        <w:t>decyzji,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rPr>
          <w:spacing w:val="-2"/>
        </w:rPr>
        <w:t>profilowanie</w:t>
      </w:r>
    </w:p>
    <w:p w14:paraId="010152EA" w14:textId="77777777" w:rsidR="00593B9B" w:rsidRDefault="00593B9B">
      <w:pPr>
        <w:pStyle w:val="Tekstpodstawowy"/>
        <w:spacing w:before="30"/>
        <w:rPr>
          <w:b/>
        </w:rPr>
      </w:pPr>
    </w:p>
    <w:p w14:paraId="2AD67FF3" w14:textId="6B63D70B" w:rsidR="00593B9B" w:rsidRDefault="00B84FDF">
      <w:pPr>
        <w:pStyle w:val="Tekstpodstawowy"/>
        <w:spacing w:line="276" w:lineRule="auto"/>
        <w:ind w:left="501" w:right="136"/>
        <w:jc w:val="both"/>
      </w:pPr>
      <w:r>
        <w:t>W</w:t>
      </w:r>
      <w:r>
        <w:rPr>
          <w:spacing w:val="-5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dochodzi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zautomatyzowanego</w:t>
      </w:r>
      <w:r>
        <w:rPr>
          <w:spacing w:val="-4"/>
        </w:rPr>
        <w:t xml:space="preserve"> </w:t>
      </w:r>
      <w:r>
        <w:t>podejmowania</w:t>
      </w:r>
      <w:r>
        <w:rPr>
          <w:spacing w:val="-6"/>
        </w:rPr>
        <w:t xml:space="preserve"> </w:t>
      </w:r>
      <w:r>
        <w:t>decyzji</w:t>
      </w:r>
      <w:r>
        <w:rPr>
          <w:spacing w:val="-5"/>
        </w:rPr>
        <w:t xml:space="preserve"> </w:t>
      </w:r>
      <w:r w:rsidR="00EC78EA">
        <w:rPr>
          <w:spacing w:val="-5"/>
        </w:rPr>
        <w:br/>
      </w:r>
      <w:r>
        <w:t>ani do profilowania, o których mowa w art. 22 ust. 1 i 4 RODO. Oznacza to, że żadne decyzje dotyczące przyjęcia do placówki nie zapadają automatycznie oraz że nie buduje się żadnych profili kandydatów.</w:t>
      </w:r>
    </w:p>
    <w:sectPr w:rsidR="00593B9B">
      <w:type w:val="continuous"/>
      <w:pgSz w:w="16840" w:h="11910" w:orient="landscape"/>
      <w:pgMar w:top="600" w:right="425" w:bottom="280" w:left="425" w:header="708" w:footer="708" w:gutter="0"/>
      <w:cols w:num="2" w:space="708" w:equalWidth="0">
        <w:col w:w="7869" w:space="516"/>
        <w:col w:w="76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81FD5"/>
    <w:multiLevelType w:val="hybridMultilevel"/>
    <w:tmpl w:val="C5ACD6FC"/>
    <w:lvl w:ilvl="0" w:tplc="3B128BD6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CCC31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F65A9FAA">
      <w:numFmt w:val="bullet"/>
      <w:lvlText w:val="•"/>
      <w:lvlJc w:val="left"/>
      <w:pPr>
        <w:ind w:left="707" w:hanging="360"/>
      </w:pPr>
      <w:rPr>
        <w:rFonts w:hint="default"/>
        <w:lang w:val="pl-PL" w:eastAsia="en-US" w:bidi="ar-SA"/>
      </w:rPr>
    </w:lvl>
    <w:lvl w:ilvl="3" w:tplc="CD0A9316">
      <w:numFmt w:val="bullet"/>
      <w:lvlText w:val="•"/>
      <w:lvlJc w:val="left"/>
      <w:pPr>
        <w:ind w:left="554" w:hanging="360"/>
      </w:pPr>
      <w:rPr>
        <w:rFonts w:hint="default"/>
        <w:lang w:val="pl-PL" w:eastAsia="en-US" w:bidi="ar-SA"/>
      </w:rPr>
    </w:lvl>
    <w:lvl w:ilvl="4" w:tplc="1E248B82">
      <w:numFmt w:val="bullet"/>
      <w:lvlText w:val="•"/>
      <w:lvlJc w:val="left"/>
      <w:pPr>
        <w:ind w:left="401" w:hanging="360"/>
      </w:pPr>
      <w:rPr>
        <w:rFonts w:hint="default"/>
        <w:lang w:val="pl-PL" w:eastAsia="en-US" w:bidi="ar-SA"/>
      </w:rPr>
    </w:lvl>
    <w:lvl w:ilvl="5" w:tplc="866C4F94">
      <w:numFmt w:val="bullet"/>
      <w:lvlText w:val="•"/>
      <w:lvlJc w:val="left"/>
      <w:pPr>
        <w:ind w:left="248" w:hanging="360"/>
      </w:pPr>
      <w:rPr>
        <w:rFonts w:hint="default"/>
        <w:lang w:val="pl-PL" w:eastAsia="en-US" w:bidi="ar-SA"/>
      </w:rPr>
    </w:lvl>
    <w:lvl w:ilvl="6" w:tplc="536A774C">
      <w:numFmt w:val="bullet"/>
      <w:lvlText w:val="•"/>
      <w:lvlJc w:val="left"/>
      <w:pPr>
        <w:ind w:left="95" w:hanging="360"/>
      </w:pPr>
      <w:rPr>
        <w:rFonts w:hint="default"/>
        <w:lang w:val="pl-PL" w:eastAsia="en-US" w:bidi="ar-SA"/>
      </w:rPr>
    </w:lvl>
    <w:lvl w:ilvl="7" w:tplc="064C12B8">
      <w:numFmt w:val="bullet"/>
      <w:lvlText w:val="•"/>
      <w:lvlJc w:val="left"/>
      <w:pPr>
        <w:ind w:left="-58" w:hanging="360"/>
      </w:pPr>
      <w:rPr>
        <w:rFonts w:hint="default"/>
        <w:lang w:val="pl-PL" w:eastAsia="en-US" w:bidi="ar-SA"/>
      </w:rPr>
    </w:lvl>
    <w:lvl w:ilvl="8" w:tplc="7BDAB974">
      <w:numFmt w:val="bullet"/>
      <w:lvlText w:val="•"/>
      <w:lvlJc w:val="left"/>
      <w:pPr>
        <w:ind w:left="-211" w:hanging="360"/>
      </w:pPr>
      <w:rPr>
        <w:rFonts w:hint="default"/>
        <w:lang w:val="pl-PL" w:eastAsia="en-US" w:bidi="ar-SA"/>
      </w:rPr>
    </w:lvl>
  </w:abstractNum>
  <w:num w:numId="1" w16cid:durableId="9117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9B"/>
    <w:rsid w:val="004B0FE8"/>
    <w:rsid w:val="00593B9B"/>
    <w:rsid w:val="00616E55"/>
    <w:rsid w:val="007470FF"/>
    <w:rsid w:val="00973F53"/>
    <w:rsid w:val="00AD1254"/>
    <w:rsid w:val="00B84FDF"/>
    <w:rsid w:val="00BC7ACF"/>
    <w:rsid w:val="00EC78EA"/>
    <w:rsid w:val="00F7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58D7"/>
  <w15:docId w15:val="{DE6BAEC3-0DB0-43BB-85A1-AA880F7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1" w:hanging="360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73"/>
      <w:ind w:left="90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fo.iod@um.warszawa.pl" TargetMode="External"/><Relationship Id="rId5" Type="http://schemas.openxmlformats.org/officeDocument/2006/relationships/hyperlink" Target="mailto:sekretariat.sce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Orzoł</dc:creator>
  <cp:lastModifiedBy>Paweł Irzyk</cp:lastModifiedBy>
  <cp:revision>4</cp:revision>
  <dcterms:created xsi:type="dcterms:W3CDTF">2025-02-05T09:26:00Z</dcterms:created>
  <dcterms:modified xsi:type="dcterms:W3CDTF">2025-02-27T18:34:00Z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dla Microsoft 365</vt:lpwstr>
  </property>
</Properties>
</file>